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22" w:rsidRDefault="00F11A22" w:rsidP="00F1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F11A22" w:rsidRDefault="00F11A22" w:rsidP="00F11A2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F11A22" w:rsidRDefault="00F11A22" w:rsidP="00F11A2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F11A22" w:rsidRDefault="00F11A22" w:rsidP="00F11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The Jackson Parish Industrial District Board met in the Fain Building at 320 6th Street at 12 noon. Friday, May 5,, 2014 in a duly called special meeting.</w:t>
      </w: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 xml:space="preserve">Members present: Don Essmeier, Todd Culpepper, Lynn Treadway, Claudean Cartwright and Wilda Smith. 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Absent: Sean Disotell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The meeting was called to order by President Don Essmeier. The invocation was given by</w:t>
      </w:r>
      <w:r w:rsidRPr="00F11A2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Lynn Treadway and</w:t>
      </w:r>
      <w:r w:rsidRPr="00F11A2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Todd Culpeper the recitation of the Pledge of Allegiance.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 Todd Culpepper second Claudean Cartwright to approve March21, 2014 minutes. Motion carried.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No treasurer report.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Motion Todd Culpepper second Lynn Treadway pay bill from Riley Company for $348.27 </w:t>
      </w:r>
      <w:r w:rsidR="00086E34">
        <w:rPr>
          <w:rFonts w:ascii="Arial" w:eastAsia="Times New Roman" w:hAnsi="Arial" w:cs="Arial"/>
          <w:color w:val="000000"/>
          <w:sz w:val="20"/>
        </w:rPr>
        <w:t>for</w:t>
      </w:r>
      <w:r>
        <w:rPr>
          <w:rFonts w:ascii="Arial" w:eastAsia="Times New Roman" w:hAnsi="Arial" w:cs="Arial"/>
          <w:color w:val="000000"/>
          <w:sz w:val="20"/>
        </w:rPr>
        <w:t xml:space="preserve"> preliminary planning of property acquisitions.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Todd reported no report has been received from Michael Graham on </w:t>
      </w:r>
      <w:r w:rsidR="00086E34">
        <w:rPr>
          <w:rFonts w:ascii="Arial" w:hAnsi="Arial" w:cs="Arial"/>
          <w:color w:val="000000"/>
          <w:sz w:val="20"/>
          <w:szCs w:val="20"/>
        </w:rPr>
        <w:t>Appraisal</w:t>
      </w:r>
      <w:r>
        <w:rPr>
          <w:rFonts w:ascii="Arial" w:hAnsi="Arial" w:cs="Arial"/>
          <w:color w:val="000000"/>
          <w:sz w:val="20"/>
          <w:szCs w:val="20"/>
        </w:rPr>
        <w:t xml:space="preserve"> or</w:t>
      </w:r>
      <w:r w:rsidR="00086E34">
        <w:rPr>
          <w:rFonts w:ascii="Arial" w:hAnsi="Arial" w:cs="Arial"/>
          <w:color w:val="000000"/>
          <w:sz w:val="20"/>
          <w:szCs w:val="20"/>
        </w:rPr>
        <w:t xml:space="preserve"> Crawford environmentalist.  No action taken.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to adjourn Todd Culpepper second Lynn Treadway. Motion carried.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Wilda Smith, Secretary</w:t>
      </w:r>
    </w:p>
    <w:p w:rsidR="00F11A22" w:rsidRDefault="00F11A22" w:rsidP="00F11A2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F11A22" w:rsidRDefault="00F11A22" w:rsidP="00F11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22" w:rsidRDefault="00F11A22" w:rsidP="00F11A2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A22" w:rsidRDefault="00F11A22" w:rsidP="00F11A22"/>
    <w:p w:rsidR="00F11A22" w:rsidRDefault="00F11A22" w:rsidP="00F11A22"/>
    <w:p w:rsidR="00F11A22" w:rsidRDefault="00F11A22" w:rsidP="00F11A22"/>
    <w:p w:rsidR="00F11A22" w:rsidRDefault="00F11A22" w:rsidP="00F11A22"/>
    <w:p w:rsidR="00F11A22" w:rsidRDefault="00F11A22" w:rsidP="00F11A22"/>
    <w:p w:rsidR="00041B9F" w:rsidRDefault="00086E34"/>
    <w:sectPr w:rsidR="00041B9F" w:rsidSect="00AB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A22"/>
    <w:rsid w:val="000155AA"/>
    <w:rsid w:val="00086E34"/>
    <w:rsid w:val="005E7112"/>
    <w:rsid w:val="007F298E"/>
    <w:rsid w:val="008203DE"/>
    <w:rsid w:val="008F23C2"/>
    <w:rsid w:val="009A358B"/>
    <w:rsid w:val="00AB3B0B"/>
    <w:rsid w:val="00F1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2014-05-05T16:06:00Z</dcterms:created>
  <dcterms:modified xsi:type="dcterms:W3CDTF">2014-05-05T16:20:00Z</dcterms:modified>
</cp:coreProperties>
</file>